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展位设计要求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val="en-US" w:eastAsia="zh-CN"/>
        </w:rPr>
        <w:t>设计风格：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整体设计风格参照2022年展位整体颜色搭配风格进行设计。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325" cy="2846070"/>
            <wp:effectExtent l="0" t="0" r="952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整体设计结构：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此次设计结构要求为开放式展位设计，试吃区域摆放出来与参观者近距离接触，可参考借鉴以下展位设计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cc092d86c6dc6368e5069ac67779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092d86c6dc6368e5069ac677793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4" name="图片 4" descr="950ed6255fc7b523dd7a1fa3b10a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0ed6255fc7b523dd7a1fa3b10aa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06fd6e33fb2419124020aa18b511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fd6e33fb2419124020aa18b5111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C67654"/>
    <w:multiLevelType w:val="singleLevel"/>
    <w:tmpl w:val="B8C6765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ZmI3MDg2OTIxYjllZmYwZjk3OTlkNzc5NDY2MWIifQ=="/>
  </w:docVars>
  <w:rsids>
    <w:rsidRoot w:val="00000000"/>
    <w:rsid w:val="111A6FE0"/>
    <w:rsid w:val="1A155A4A"/>
    <w:rsid w:val="44FD327F"/>
    <w:rsid w:val="5791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</Words>
  <Characters>67</Characters>
  <Lines>0</Lines>
  <Paragraphs>0</Paragraphs>
  <TotalTime>2</TotalTime>
  <ScaleCrop>false</ScaleCrop>
  <LinksUpToDate>false</LinksUpToDate>
  <CharactersWithSpaces>67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zouji</dc:creator>
  <cp:lastModifiedBy>王xun</cp:lastModifiedBy>
  <dcterms:modified xsi:type="dcterms:W3CDTF">2023-02-23T02:04:11Z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7F7E716632BD4AA69A2540F21AE236AC</vt:lpwstr>
  </property>
</Properties>
</file>