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一、报价注意事项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（二）交货期限：以每次下订单后7日内交货。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（三）运输方式：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汽车  </w:t>
      </w:r>
      <w:r>
        <w:rPr>
          <w:rFonts w:hint="eastAsia" w:ascii="宋体" w:hAnsi="宋体" w:cs="宋体"/>
          <w:sz w:val="21"/>
          <w:szCs w:val="21"/>
        </w:rPr>
        <w:t>；     交货地点：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郫县豆瓣公司仓库    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400" w:lineRule="exact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（四）税率：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13% 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；     付款方式：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 ；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（五）我司联系人：冯晓燕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传真：</w:t>
      </w:r>
      <w:r>
        <w:rPr>
          <w:rFonts w:hint="eastAsia" w:ascii="宋体" w:hAnsi="宋体" w:cs="宋体"/>
          <w:sz w:val="21"/>
          <w:szCs w:val="21"/>
          <w:u w:val="single"/>
        </w:rPr>
        <w:t>028-87867835</w:t>
      </w:r>
    </w:p>
    <w:p>
      <w:pPr>
        <w:spacing w:line="40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（六）报价期限：上列询价单请于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u w:val="single"/>
        </w:rPr>
        <w:t xml:space="preserve">年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u w:val="single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cs="宋体"/>
          <w:sz w:val="21"/>
          <w:szCs w:val="21"/>
        </w:rPr>
        <w:t>以前，惠予报价以便洽购为感。</w:t>
      </w:r>
    </w:p>
    <w:p>
      <w:pPr>
        <w:pStyle w:val="7"/>
        <w:spacing w:line="400" w:lineRule="exact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tbl>
      <w:tblPr>
        <w:tblStyle w:val="4"/>
        <w:tblpPr w:leftFromText="180" w:rightFromText="180" w:vertAnchor="text" w:horzAnchor="page" w:tblpX="276" w:tblpY="388"/>
        <w:tblOverlap w:val="never"/>
        <w:tblW w:w="112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2959"/>
        <w:gridCol w:w="805"/>
        <w:gridCol w:w="886"/>
        <w:gridCol w:w="913"/>
        <w:gridCol w:w="846"/>
        <w:gridCol w:w="914"/>
        <w:gridCol w:w="1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账期天数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豆豉外袋-150g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145*210*8.5；BOPP28//VMPET12阴阳//PE40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含税、含运费和装卸费，单项物料采购款累计达到（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）万返制版费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15g豆豉辣椒酱商标袋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105mm*85mm*8c,PET／AL/RCPP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一级豆瓣自立袋-454g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160*(210+35)*10.5c；BOPP消光膜0.018c/MPET0.012/PF0.07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新商标袋（普制）-250g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185*145mm*7.5c；BOPP光膜2.8/VMPET1.2阴阳/PE3.0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40g郫县豆瓣（一级）袋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125mm*87mm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8g*15袋豆瓣蘸料外袋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180*270mm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益丰和豆豉商标袋-300g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210*150*8.5c；BOPP光膜2.8/VMPET阴阳1.2/PE4.0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甜面酱商标袋-350g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(145+40)*220*8c BOPP 28//CPP 50，自立袋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150g火锅底料-自立袋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240*170（+30）mm 哑油袋 PET12/MPET12/PE95（电商食魂系列）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回锅肉调料商标袋-300g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180*（260+40）；PET1.2/VMPET 1.2/PF 95(哑油、拉链袋)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鹃城经典川菜调料-自立袋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270（+45）*190*12c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8g豆瓣蘸粉（卷膜袋）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PPet12/VmPET12/PE40；宽100mm；光点大小：10*5mm；6色印刷；卷膜对折封方式。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200g（40g*5）郫县豆瓣外袋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250mm*182mm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spacing w:line="400" w:lineRule="exact"/>
        <w:ind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numPr>
          <w:ilvl w:val="0"/>
          <w:numId w:val="0"/>
        </w:numPr>
        <w:spacing w:line="400" w:lineRule="exact"/>
        <w:ind w:left="421" w:leftChars="0"/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三、其他事项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 结算方式：乙方于每月20日前根据甲方验收合格的收货单，开具产品全额13%增值税票专用发票，经甲方采购部核对无误后，转财务部登记入账。甲方在确认货款金额后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(  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)</w:t>
      </w:r>
      <w:r>
        <w:rPr>
          <w:rFonts w:hint="eastAsia" w:ascii="宋体" w:hAnsi="宋体" w:cs="宋体"/>
          <w:sz w:val="21"/>
          <w:szCs w:val="21"/>
        </w:rPr>
        <w:t xml:space="preserve">日内支付乙方。     </w:t>
      </w:r>
      <w:r>
        <w:rPr>
          <w:rFonts w:hint="eastAsia" w:ascii="新宋体" w:hAnsi="新宋体" w:eastAsia="新宋体"/>
          <w:sz w:val="21"/>
          <w:szCs w:val="21"/>
        </w:rPr>
        <w:t xml:space="preserve">       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                    日期：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4F8"/>
    <w:rsid w:val="000371CE"/>
    <w:rsid w:val="000D3E3A"/>
    <w:rsid w:val="0012051D"/>
    <w:rsid w:val="00122C1A"/>
    <w:rsid w:val="00132534"/>
    <w:rsid w:val="00164175"/>
    <w:rsid w:val="00183CFF"/>
    <w:rsid w:val="001A4563"/>
    <w:rsid w:val="00214ECC"/>
    <w:rsid w:val="002316AD"/>
    <w:rsid w:val="00232C81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86504"/>
    <w:rsid w:val="007B53B5"/>
    <w:rsid w:val="007C3305"/>
    <w:rsid w:val="008050A9"/>
    <w:rsid w:val="00830BF6"/>
    <w:rsid w:val="00836EAC"/>
    <w:rsid w:val="008649DD"/>
    <w:rsid w:val="00874DA8"/>
    <w:rsid w:val="008B21D0"/>
    <w:rsid w:val="00972FD8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147E2"/>
    <w:rsid w:val="00C55870"/>
    <w:rsid w:val="00D1055D"/>
    <w:rsid w:val="00DD5673"/>
    <w:rsid w:val="00E46A81"/>
    <w:rsid w:val="00E83EBF"/>
    <w:rsid w:val="00E96415"/>
    <w:rsid w:val="00EC6017"/>
    <w:rsid w:val="00F17E25"/>
    <w:rsid w:val="00F6757D"/>
    <w:rsid w:val="02996DC4"/>
    <w:rsid w:val="031708C9"/>
    <w:rsid w:val="04592991"/>
    <w:rsid w:val="05295E06"/>
    <w:rsid w:val="06187C8D"/>
    <w:rsid w:val="06DA3A5E"/>
    <w:rsid w:val="077109F2"/>
    <w:rsid w:val="07B36E68"/>
    <w:rsid w:val="085011B8"/>
    <w:rsid w:val="0A023058"/>
    <w:rsid w:val="0A625C67"/>
    <w:rsid w:val="0FA201B4"/>
    <w:rsid w:val="113E3458"/>
    <w:rsid w:val="12B32BD0"/>
    <w:rsid w:val="13CD46F8"/>
    <w:rsid w:val="143A4F5F"/>
    <w:rsid w:val="148E0742"/>
    <w:rsid w:val="14F024B4"/>
    <w:rsid w:val="14FC0DC2"/>
    <w:rsid w:val="166F1CF4"/>
    <w:rsid w:val="18D85632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3753A5B"/>
    <w:rsid w:val="27291F9E"/>
    <w:rsid w:val="277E61DC"/>
    <w:rsid w:val="2A845F58"/>
    <w:rsid w:val="2BF05F4F"/>
    <w:rsid w:val="2C1C4EB9"/>
    <w:rsid w:val="2E7745BD"/>
    <w:rsid w:val="2ED379C5"/>
    <w:rsid w:val="33746FB9"/>
    <w:rsid w:val="348F514A"/>
    <w:rsid w:val="34BF19FE"/>
    <w:rsid w:val="381B5179"/>
    <w:rsid w:val="3A3940EA"/>
    <w:rsid w:val="3B440D39"/>
    <w:rsid w:val="3CFE2570"/>
    <w:rsid w:val="3E1C17A5"/>
    <w:rsid w:val="3E2D05EE"/>
    <w:rsid w:val="3E9C5E2E"/>
    <w:rsid w:val="3FA55395"/>
    <w:rsid w:val="3FF239FD"/>
    <w:rsid w:val="42AF7B49"/>
    <w:rsid w:val="43D32954"/>
    <w:rsid w:val="44A25B69"/>
    <w:rsid w:val="47B7751A"/>
    <w:rsid w:val="483C7010"/>
    <w:rsid w:val="4B4665C0"/>
    <w:rsid w:val="4C855396"/>
    <w:rsid w:val="4D2B2DBF"/>
    <w:rsid w:val="4E3605DF"/>
    <w:rsid w:val="4E98737F"/>
    <w:rsid w:val="4ED105B4"/>
    <w:rsid w:val="4F045CD3"/>
    <w:rsid w:val="501442ED"/>
    <w:rsid w:val="51347935"/>
    <w:rsid w:val="51517E12"/>
    <w:rsid w:val="52A03FA1"/>
    <w:rsid w:val="548B7359"/>
    <w:rsid w:val="549D6CE0"/>
    <w:rsid w:val="57870801"/>
    <w:rsid w:val="58FB500B"/>
    <w:rsid w:val="59E00B01"/>
    <w:rsid w:val="5AFE597D"/>
    <w:rsid w:val="5BE21473"/>
    <w:rsid w:val="5D683677"/>
    <w:rsid w:val="5EC00DD4"/>
    <w:rsid w:val="616D15AC"/>
    <w:rsid w:val="626671FB"/>
    <w:rsid w:val="65DE1DB1"/>
    <w:rsid w:val="66013851"/>
    <w:rsid w:val="691E3F97"/>
    <w:rsid w:val="698F6CBE"/>
    <w:rsid w:val="6A043B78"/>
    <w:rsid w:val="6D144001"/>
    <w:rsid w:val="6ECC7BCB"/>
    <w:rsid w:val="6FDB306F"/>
    <w:rsid w:val="74E82812"/>
    <w:rsid w:val="75435563"/>
    <w:rsid w:val="767975B7"/>
    <w:rsid w:val="767E1A75"/>
    <w:rsid w:val="78922CAD"/>
    <w:rsid w:val="791407B4"/>
    <w:rsid w:val="79AF185B"/>
    <w:rsid w:val="7A186D5D"/>
    <w:rsid w:val="7A795AFD"/>
    <w:rsid w:val="7C2B3677"/>
    <w:rsid w:val="7C7C0608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61"/>
    <w:basedOn w:val="5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5"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4">
    <w:name w:val="font91"/>
    <w:basedOn w:val="5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856</Characters>
  <Lines>7</Lines>
  <Paragraphs>2</Paragraphs>
  <TotalTime>8</TotalTime>
  <ScaleCrop>false</ScaleCrop>
  <LinksUpToDate>false</LinksUpToDate>
  <CharactersWithSpaces>1004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2020-02-20T06:38:00Z</dcterms:created>
  <dc:creator>薛晖君</dc:creator>
  <cp:lastModifiedBy>燕尾蝶</cp:lastModifiedBy>
  <dcterms:modified xsi:type="dcterms:W3CDTF">2021-05-13T03:34:37Z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5A212F2C4A464800BC29DF1A2F5CF55A</vt:lpwstr>
  </property>
</Properties>
</file>